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D2" w:rsidRDefault="006D49D2" w:rsidP="006D49D2">
      <w:pPr>
        <w:pStyle w:val="a3"/>
        <w:tabs>
          <w:tab w:val="left" w:pos="0"/>
        </w:tabs>
        <w:jc w:val="center"/>
        <w:outlineLvl w:val="0"/>
        <w:rPr>
          <w:b/>
          <w:sz w:val="24"/>
        </w:rPr>
      </w:pPr>
      <w:r>
        <w:rPr>
          <w:b/>
          <w:sz w:val="24"/>
        </w:rPr>
        <w:t>Роздавальний матеріал</w:t>
      </w:r>
    </w:p>
    <w:p w:rsidR="006D49D2" w:rsidRPr="006D49D2" w:rsidRDefault="006D49D2" w:rsidP="006D49D2">
      <w:pPr>
        <w:pStyle w:val="a3"/>
        <w:tabs>
          <w:tab w:val="left" w:pos="0"/>
        </w:tabs>
        <w:jc w:val="center"/>
        <w:outlineLvl w:val="0"/>
        <w:rPr>
          <w:sz w:val="24"/>
        </w:rPr>
      </w:pPr>
      <w:r w:rsidRPr="006D49D2">
        <w:rPr>
          <w:b/>
          <w:sz w:val="24"/>
        </w:rPr>
        <w:t>“Системи охолодження і підігріву, повітряного запуску двигуна, механізм захисту двигуна БМП-2 від попадання води ”.</w:t>
      </w:r>
    </w:p>
    <w:p w:rsidR="006D49D2" w:rsidRPr="006D49D2" w:rsidRDefault="006D49D2" w:rsidP="006D49D2">
      <w:pPr>
        <w:rPr>
          <w:b/>
          <w:bCs/>
          <w:sz w:val="24"/>
        </w:rPr>
      </w:pPr>
      <w:r w:rsidRPr="006D49D2">
        <w:rPr>
          <w:b/>
          <w:bCs/>
          <w:sz w:val="24"/>
        </w:rPr>
        <w:t>1.  Система охолодження і підігріву двигуна УТД-20С1.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z w:val="24"/>
        </w:rPr>
        <w:t>1.1. Система охолодження двигуна УТД-20С1.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2"/>
          <w:sz w:val="24"/>
        </w:rPr>
        <w:t>Тип - рідинна, закритого типу, ви</w:t>
      </w:r>
      <w:r w:rsidRPr="006D49D2">
        <w:rPr>
          <w:spacing w:val="-1"/>
          <w:sz w:val="24"/>
        </w:rPr>
        <w:t>сокотемпературна, з примусовою циркуляцією охолоджуючої рідини.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2"/>
          <w:sz w:val="24"/>
        </w:rPr>
        <w:t>Охолоджуючі рідини, що застосовуються:</w:t>
      </w:r>
    </w:p>
    <w:p w:rsidR="006D49D2" w:rsidRPr="006D49D2" w:rsidRDefault="006D49D2" w:rsidP="006D49D2">
      <w:pPr>
        <w:pStyle w:val="a5"/>
        <w:rPr>
          <w:spacing w:val="-1"/>
          <w:sz w:val="24"/>
        </w:rPr>
      </w:pPr>
      <w:r w:rsidRPr="006D49D2">
        <w:rPr>
          <w:spacing w:val="-1"/>
          <w:sz w:val="24"/>
        </w:rPr>
        <w:t xml:space="preserve">                         взимку - </w:t>
      </w:r>
      <w:proofErr w:type="spellStart"/>
      <w:r w:rsidRPr="006D49D2">
        <w:rPr>
          <w:spacing w:val="-1"/>
          <w:sz w:val="24"/>
        </w:rPr>
        <w:t>низькозамерзаюча</w:t>
      </w:r>
      <w:proofErr w:type="spellEnd"/>
      <w:r w:rsidRPr="006D49D2">
        <w:rPr>
          <w:spacing w:val="-1"/>
          <w:sz w:val="24"/>
        </w:rPr>
        <w:t xml:space="preserve"> рідина марки М-</w:t>
      </w:r>
      <w:smartTag w:uri="urn:schemas-microsoft-com:office:smarttags" w:element="metricconverter">
        <w:smartTagPr>
          <w:attr w:name="ProductID" w:val="40, М"/>
        </w:smartTagPr>
        <w:r w:rsidRPr="006D49D2">
          <w:rPr>
            <w:spacing w:val="-1"/>
            <w:sz w:val="24"/>
          </w:rPr>
          <w:t>40, М</w:t>
        </w:r>
      </w:smartTag>
      <w:r w:rsidRPr="006D49D2">
        <w:rPr>
          <w:spacing w:val="-1"/>
          <w:sz w:val="24"/>
        </w:rPr>
        <w:t xml:space="preserve"> -65; 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1"/>
          <w:sz w:val="24"/>
        </w:rPr>
        <w:t xml:space="preserve">                         влітку - вода з антикорозійною трьохкомпонентною присад</w:t>
      </w:r>
      <w:r w:rsidRPr="006D49D2">
        <w:rPr>
          <w:spacing w:val="-11"/>
          <w:sz w:val="24"/>
        </w:rPr>
        <w:t>кою.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3"/>
          <w:sz w:val="24"/>
        </w:rPr>
        <w:t xml:space="preserve">         </w:t>
      </w:r>
      <w:proofErr w:type="spellStart"/>
      <w:r w:rsidRPr="006D49D2">
        <w:rPr>
          <w:spacing w:val="-3"/>
          <w:sz w:val="24"/>
        </w:rPr>
        <w:t>Заправочна</w:t>
      </w:r>
      <w:proofErr w:type="spellEnd"/>
      <w:r w:rsidRPr="006D49D2">
        <w:rPr>
          <w:spacing w:val="-3"/>
          <w:sz w:val="24"/>
        </w:rPr>
        <w:t xml:space="preserve"> ємкість: </w:t>
      </w:r>
      <w:r w:rsidRPr="006D49D2">
        <w:rPr>
          <w:spacing w:val="-1"/>
          <w:sz w:val="24"/>
        </w:rPr>
        <w:t xml:space="preserve"> при заправці водою ………………………… </w:t>
      </w:r>
      <w:smartTag w:uri="urn:schemas-microsoft-com:office:smarttags" w:element="metricconverter">
        <w:smartTagPr>
          <w:attr w:name="ProductID" w:val="52 л"/>
        </w:smartTagPr>
        <w:r w:rsidRPr="006D49D2">
          <w:rPr>
            <w:spacing w:val="-1"/>
            <w:sz w:val="24"/>
          </w:rPr>
          <w:t>52 л</w:t>
        </w:r>
      </w:smartTag>
      <w:r w:rsidRPr="006D49D2">
        <w:rPr>
          <w:spacing w:val="-1"/>
          <w:sz w:val="24"/>
        </w:rPr>
        <w:t>;</w:t>
      </w:r>
    </w:p>
    <w:p w:rsidR="006D49D2" w:rsidRPr="006D49D2" w:rsidRDefault="006D49D2" w:rsidP="006D49D2">
      <w:pPr>
        <w:pStyle w:val="a5"/>
        <w:rPr>
          <w:spacing w:val="-3"/>
          <w:sz w:val="24"/>
        </w:rPr>
      </w:pPr>
      <w:r w:rsidRPr="006D49D2">
        <w:rPr>
          <w:spacing w:val="-3"/>
          <w:sz w:val="24"/>
        </w:rPr>
        <w:t xml:space="preserve">                                               при заправці </w:t>
      </w:r>
      <w:proofErr w:type="spellStart"/>
      <w:r w:rsidRPr="006D49D2">
        <w:rPr>
          <w:spacing w:val="-3"/>
          <w:sz w:val="24"/>
        </w:rPr>
        <w:t>низькозамерзаючою</w:t>
      </w:r>
      <w:proofErr w:type="spellEnd"/>
      <w:r w:rsidRPr="006D49D2">
        <w:rPr>
          <w:spacing w:val="-3"/>
          <w:sz w:val="24"/>
        </w:rPr>
        <w:t xml:space="preserve"> рідиною 48л. </w:t>
      </w:r>
    </w:p>
    <w:p w:rsidR="006D49D2" w:rsidRPr="006D49D2" w:rsidRDefault="006D49D2" w:rsidP="006D49D2">
      <w:pPr>
        <w:pStyle w:val="a5"/>
        <w:rPr>
          <w:spacing w:val="-3"/>
          <w:sz w:val="24"/>
        </w:rPr>
      </w:pPr>
      <w:r w:rsidRPr="006D49D2">
        <w:rPr>
          <w:spacing w:val="-3"/>
          <w:sz w:val="24"/>
        </w:rPr>
        <w:t xml:space="preserve">           Температура: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z w:val="24"/>
        </w:rPr>
        <w:t xml:space="preserve">                    р</w:t>
      </w:r>
      <w:r w:rsidRPr="006D49D2">
        <w:rPr>
          <w:spacing w:val="-2"/>
          <w:sz w:val="24"/>
        </w:rPr>
        <w:t>екомендована…………………………………........... 80-100</w:t>
      </w:r>
      <w:r w:rsidRPr="006D49D2">
        <w:rPr>
          <w:spacing w:val="-2"/>
          <w:sz w:val="24"/>
          <w:vertAlign w:val="superscript"/>
        </w:rPr>
        <w:t>0</w:t>
      </w:r>
      <w:r w:rsidRPr="006D49D2">
        <w:rPr>
          <w:spacing w:val="-2"/>
          <w:sz w:val="24"/>
        </w:rPr>
        <w:t>С</w:t>
      </w:r>
    </w:p>
    <w:p w:rsidR="006D49D2" w:rsidRPr="006D49D2" w:rsidRDefault="006D49D2" w:rsidP="006D49D2">
      <w:pPr>
        <w:pStyle w:val="a5"/>
        <w:rPr>
          <w:spacing w:val="-5"/>
          <w:sz w:val="24"/>
        </w:rPr>
      </w:pPr>
      <w:r w:rsidRPr="006D49D2">
        <w:rPr>
          <w:spacing w:val="-5"/>
          <w:sz w:val="24"/>
        </w:rPr>
        <w:t xml:space="preserve">                   максимально допустима при довготривалій роботі.........120 </w:t>
      </w:r>
      <w:r w:rsidRPr="006D49D2">
        <w:rPr>
          <w:spacing w:val="-5"/>
          <w:sz w:val="24"/>
          <w:vertAlign w:val="superscript"/>
        </w:rPr>
        <w:t>0</w:t>
      </w:r>
      <w:r w:rsidRPr="006D49D2">
        <w:rPr>
          <w:spacing w:val="-5"/>
          <w:sz w:val="24"/>
        </w:rPr>
        <w:t>С;</w:t>
      </w:r>
    </w:p>
    <w:p w:rsidR="006D49D2" w:rsidRPr="006D49D2" w:rsidRDefault="006D49D2" w:rsidP="006D49D2">
      <w:pPr>
        <w:pStyle w:val="a5"/>
        <w:rPr>
          <w:spacing w:val="-1"/>
          <w:sz w:val="24"/>
        </w:rPr>
      </w:pPr>
      <w:r w:rsidRPr="006D49D2">
        <w:rPr>
          <w:spacing w:val="-5"/>
          <w:sz w:val="24"/>
        </w:rPr>
        <w:t xml:space="preserve">                   </w:t>
      </w:r>
      <w:r w:rsidRPr="006D49D2">
        <w:rPr>
          <w:spacing w:val="-1"/>
          <w:sz w:val="24"/>
        </w:rPr>
        <w:t>короткочасно припустима (не більше 10хв.).................125</w:t>
      </w:r>
      <w:r w:rsidRPr="006D49D2">
        <w:rPr>
          <w:spacing w:val="-1"/>
          <w:sz w:val="24"/>
          <w:vertAlign w:val="superscript"/>
        </w:rPr>
        <w:t>0</w:t>
      </w:r>
      <w:r w:rsidRPr="006D49D2">
        <w:rPr>
          <w:spacing w:val="-1"/>
          <w:sz w:val="24"/>
        </w:rPr>
        <w:t xml:space="preserve"> С; 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1"/>
          <w:sz w:val="24"/>
        </w:rPr>
        <w:t xml:space="preserve">                  </w:t>
      </w:r>
      <w:r w:rsidRPr="006D49D2">
        <w:rPr>
          <w:spacing w:val="-2"/>
          <w:sz w:val="24"/>
        </w:rPr>
        <w:t>мінімально допустима....55</w:t>
      </w:r>
      <w:r w:rsidRPr="006D49D2">
        <w:rPr>
          <w:spacing w:val="-2"/>
          <w:sz w:val="24"/>
          <w:vertAlign w:val="superscript"/>
        </w:rPr>
        <w:t>0</w:t>
      </w:r>
      <w:r w:rsidRPr="006D49D2">
        <w:rPr>
          <w:spacing w:val="-2"/>
          <w:sz w:val="24"/>
        </w:rPr>
        <w:t xml:space="preserve"> С (40</w:t>
      </w:r>
      <w:r w:rsidRPr="006D49D2">
        <w:rPr>
          <w:spacing w:val="-2"/>
          <w:sz w:val="24"/>
          <w:vertAlign w:val="superscript"/>
        </w:rPr>
        <w:t>0</w:t>
      </w:r>
      <w:r w:rsidRPr="006D49D2">
        <w:rPr>
          <w:spacing w:val="-2"/>
          <w:sz w:val="24"/>
        </w:rPr>
        <w:t xml:space="preserve"> С – мінімально допустима для рушання по тривозі на понижених передачах).</w:t>
      </w:r>
    </w:p>
    <w:p w:rsidR="006D49D2" w:rsidRPr="006D49D2" w:rsidRDefault="006D49D2" w:rsidP="006D49D2">
      <w:pPr>
        <w:pStyle w:val="a5"/>
        <w:rPr>
          <w:spacing w:val="-3"/>
          <w:sz w:val="24"/>
        </w:rPr>
      </w:pPr>
      <w:r w:rsidRPr="006D49D2">
        <w:rPr>
          <w:spacing w:val="-3"/>
          <w:sz w:val="24"/>
        </w:rPr>
        <w:t>У систему охолодження двигуна УТД-20С1 входять:</w:t>
      </w:r>
    </w:p>
    <w:p w:rsidR="006D49D2" w:rsidRPr="006D49D2" w:rsidRDefault="006D49D2" w:rsidP="006D49D2">
      <w:pPr>
        <w:pStyle w:val="a5"/>
        <w:rPr>
          <w:spacing w:val="-1"/>
          <w:sz w:val="24"/>
        </w:rPr>
      </w:pPr>
      <w:r w:rsidRPr="006D49D2">
        <w:rPr>
          <w:spacing w:val="-3"/>
          <w:sz w:val="24"/>
        </w:rPr>
        <w:t xml:space="preserve">  водяний насос;</w:t>
      </w:r>
      <w:r w:rsidRPr="006D49D2">
        <w:rPr>
          <w:spacing w:val="-1"/>
          <w:sz w:val="24"/>
        </w:rPr>
        <w:t xml:space="preserve">           </w:t>
      </w:r>
    </w:p>
    <w:p w:rsidR="006D49D2" w:rsidRPr="006D49D2" w:rsidRDefault="006D49D2" w:rsidP="006D49D2">
      <w:pPr>
        <w:pStyle w:val="a5"/>
        <w:rPr>
          <w:spacing w:val="-1"/>
          <w:sz w:val="24"/>
        </w:rPr>
      </w:pPr>
      <w:r w:rsidRPr="006D49D2">
        <w:rPr>
          <w:spacing w:val="-1"/>
          <w:sz w:val="24"/>
        </w:rPr>
        <w:t xml:space="preserve">  сорочки охолодження циліндрів;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1"/>
          <w:sz w:val="24"/>
        </w:rPr>
        <w:t xml:space="preserve">           </w:t>
      </w:r>
      <w:r w:rsidRPr="006D49D2">
        <w:rPr>
          <w:spacing w:val="-2"/>
          <w:sz w:val="24"/>
        </w:rPr>
        <w:t xml:space="preserve">сорочки </w:t>
      </w:r>
      <w:r w:rsidRPr="006D49D2">
        <w:rPr>
          <w:spacing w:val="-1"/>
          <w:sz w:val="24"/>
        </w:rPr>
        <w:t>охолодження</w:t>
      </w:r>
      <w:r w:rsidRPr="006D49D2">
        <w:rPr>
          <w:spacing w:val="-2"/>
          <w:sz w:val="24"/>
        </w:rPr>
        <w:t xml:space="preserve"> камер згоряння;   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2"/>
          <w:sz w:val="24"/>
        </w:rPr>
        <w:t xml:space="preserve">           водяний радіатор;      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2"/>
          <w:sz w:val="24"/>
        </w:rPr>
        <w:t xml:space="preserve">розширювальний бачок; 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2"/>
          <w:sz w:val="24"/>
        </w:rPr>
        <w:t xml:space="preserve">           пароповітряний клапан;</w:t>
      </w:r>
    </w:p>
    <w:p w:rsidR="006D49D2" w:rsidRPr="006D49D2" w:rsidRDefault="006D49D2" w:rsidP="006D49D2">
      <w:pPr>
        <w:pStyle w:val="a5"/>
        <w:rPr>
          <w:spacing w:val="-1"/>
          <w:sz w:val="24"/>
        </w:rPr>
      </w:pPr>
      <w:r w:rsidRPr="006D49D2">
        <w:rPr>
          <w:spacing w:val="-2"/>
          <w:sz w:val="24"/>
        </w:rPr>
        <w:t xml:space="preserve">           </w:t>
      </w:r>
      <w:r w:rsidRPr="006D49D2">
        <w:rPr>
          <w:spacing w:val="-1"/>
          <w:sz w:val="24"/>
        </w:rPr>
        <w:t>радіатори опалювачів десанту;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1"/>
          <w:sz w:val="24"/>
        </w:rPr>
        <w:t xml:space="preserve">           </w:t>
      </w:r>
      <w:r w:rsidRPr="006D49D2">
        <w:rPr>
          <w:spacing w:val="-2"/>
          <w:sz w:val="24"/>
        </w:rPr>
        <w:t xml:space="preserve">кран включення опалювачів; </w:t>
      </w:r>
    </w:p>
    <w:p w:rsidR="006D49D2" w:rsidRPr="006D49D2" w:rsidRDefault="006D49D2" w:rsidP="006D49D2">
      <w:pPr>
        <w:pStyle w:val="a5"/>
        <w:rPr>
          <w:spacing w:val="-3"/>
          <w:sz w:val="24"/>
        </w:rPr>
      </w:pPr>
      <w:r w:rsidRPr="006D49D2">
        <w:rPr>
          <w:spacing w:val="-2"/>
          <w:sz w:val="24"/>
        </w:rPr>
        <w:t xml:space="preserve">           </w:t>
      </w:r>
      <w:r w:rsidRPr="006D49D2">
        <w:rPr>
          <w:spacing w:val="-3"/>
          <w:sz w:val="24"/>
        </w:rPr>
        <w:t>кран  і клапан зливу охолоджуючої рідини;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pacing w:val="-1"/>
          <w:sz w:val="24"/>
        </w:rPr>
        <w:t xml:space="preserve">водяні і парові трубопроводи;                                     </w:t>
      </w:r>
      <w:r w:rsidRPr="006D49D2">
        <w:rPr>
          <w:spacing w:val="-2"/>
          <w:sz w:val="24"/>
        </w:rPr>
        <w:t xml:space="preserve">термометр в зборі;   </w:t>
      </w:r>
    </w:p>
    <w:p w:rsidR="006D49D2" w:rsidRPr="006D49D2" w:rsidRDefault="006D49D2" w:rsidP="006D49D2">
      <w:pPr>
        <w:pStyle w:val="a5"/>
        <w:rPr>
          <w:spacing w:val="-5"/>
          <w:sz w:val="24"/>
        </w:rPr>
      </w:pPr>
      <w:r w:rsidRPr="006D49D2">
        <w:rPr>
          <w:spacing w:val="-5"/>
          <w:sz w:val="24"/>
        </w:rPr>
        <w:t xml:space="preserve">ежектор;    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5"/>
          <w:sz w:val="24"/>
        </w:rPr>
        <w:t>жалюзі.</w:t>
      </w: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pacing w:val="-1"/>
          <w:sz w:val="24"/>
        </w:rPr>
        <w:t xml:space="preserve">               Робота системи охолодження двигуна УТД – 20С1</w:t>
      </w:r>
    </w:p>
    <w:p w:rsidR="006D49D2" w:rsidRPr="006D49D2" w:rsidRDefault="006D49D2" w:rsidP="006D49D2">
      <w:pPr>
        <w:pStyle w:val="a5"/>
        <w:rPr>
          <w:spacing w:val="-2"/>
          <w:sz w:val="24"/>
        </w:rPr>
      </w:pPr>
      <w:r w:rsidRPr="006D49D2">
        <w:rPr>
          <w:sz w:val="24"/>
        </w:rPr>
        <w:t xml:space="preserve">           При роботі двигуна водяний насос подає охолоджуючу рідину в канал блоку-</w:t>
      </w:r>
      <w:r w:rsidRPr="006D49D2">
        <w:rPr>
          <w:spacing w:val="-1"/>
          <w:sz w:val="24"/>
        </w:rPr>
        <w:t>картера, звідки вона надходить у порожнечу сорочок циліндрів, і охолод</w:t>
      </w:r>
      <w:r w:rsidRPr="006D49D2">
        <w:rPr>
          <w:spacing w:val="-1"/>
          <w:sz w:val="24"/>
        </w:rPr>
        <w:softHyphen/>
        <w:t xml:space="preserve">жуючи їх, надходить у голівки блоків, де охолоджує стінки камер згорання </w:t>
      </w:r>
      <w:r w:rsidRPr="006D49D2">
        <w:rPr>
          <w:spacing w:val="-2"/>
          <w:sz w:val="24"/>
        </w:rPr>
        <w:t>і гнізда форсунок. Далі через штуцери у верхній частині двигуна і трубо</w:t>
      </w:r>
      <w:r w:rsidRPr="006D49D2">
        <w:rPr>
          <w:spacing w:val="-2"/>
          <w:sz w:val="24"/>
        </w:rPr>
        <w:softHyphen/>
      </w:r>
      <w:r w:rsidRPr="006D49D2">
        <w:rPr>
          <w:spacing w:val="-1"/>
          <w:sz w:val="24"/>
        </w:rPr>
        <w:t xml:space="preserve">проводи охолоджуюча рідина надходить в опалювачі, котел підігрівача та у </w:t>
      </w:r>
      <w:r w:rsidRPr="006D49D2">
        <w:rPr>
          <w:spacing w:val="-2"/>
          <w:sz w:val="24"/>
        </w:rPr>
        <w:t>радіатор. Радіатор охолоджується потоком повітря, яке проходить через ньо</w:t>
      </w:r>
      <w:r w:rsidRPr="006D49D2">
        <w:rPr>
          <w:spacing w:val="-2"/>
          <w:sz w:val="24"/>
        </w:rPr>
        <w:softHyphen/>
        <w:t xml:space="preserve">го за рахунок розрідження, створюваного в коробі ежектора </w:t>
      </w:r>
      <w:proofErr w:type="spellStart"/>
      <w:r w:rsidRPr="006D49D2">
        <w:rPr>
          <w:spacing w:val="-2"/>
          <w:sz w:val="24"/>
        </w:rPr>
        <w:t>витікаючими</w:t>
      </w:r>
      <w:proofErr w:type="spellEnd"/>
      <w:r w:rsidRPr="006D49D2">
        <w:rPr>
          <w:spacing w:val="-2"/>
          <w:sz w:val="24"/>
        </w:rPr>
        <w:t xml:space="preserve"> через сопла випускними газами двигуна.</w:t>
      </w:r>
    </w:p>
    <w:p w:rsidR="006D49D2" w:rsidRDefault="006D49D2" w:rsidP="006D49D2">
      <w:pPr>
        <w:pStyle w:val="a5"/>
        <w:rPr>
          <w:sz w:val="24"/>
        </w:rPr>
      </w:pPr>
    </w:p>
    <w:p w:rsidR="006D49D2" w:rsidRPr="006D49D2" w:rsidRDefault="006D49D2" w:rsidP="006D49D2">
      <w:pPr>
        <w:pStyle w:val="a5"/>
        <w:rPr>
          <w:sz w:val="24"/>
        </w:rPr>
      </w:pPr>
      <w:r w:rsidRPr="006D49D2">
        <w:rPr>
          <w:sz w:val="24"/>
        </w:rPr>
        <w:t>1.2.</w:t>
      </w:r>
      <w:r w:rsidRPr="006D49D2">
        <w:rPr>
          <w:spacing w:val="-1"/>
          <w:sz w:val="24"/>
        </w:rPr>
        <w:t>С</w:t>
      </w:r>
      <w:r w:rsidRPr="006D49D2">
        <w:rPr>
          <w:spacing w:val="-2"/>
          <w:sz w:val="24"/>
        </w:rPr>
        <w:t>истема підігріву двигуна УТД-20С1.</w:t>
      </w:r>
    </w:p>
    <w:p w:rsidR="006D49D2" w:rsidRPr="006D49D2" w:rsidRDefault="006D49D2" w:rsidP="006D49D2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29"/>
        <w:rPr>
          <w:spacing w:val="-1"/>
          <w:sz w:val="24"/>
        </w:rPr>
      </w:pPr>
      <w:r w:rsidRPr="006D49D2">
        <w:rPr>
          <w:spacing w:val="-2"/>
          <w:sz w:val="24"/>
        </w:rPr>
        <w:tab/>
        <w:t>Система підігріву двигуна п</w:t>
      </w:r>
      <w:r w:rsidRPr="006D49D2">
        <w:rPr>
          <w:spacing w:val="-1"/>
          <w:sz w:val="24"/>
        </w:rPr>
        <w:t>ризначена для підготовки двигуна до запуску в умовах низьких температур і підтримання його у постійній готовності до запуску.</w:t>
      </w:r>
    </w:p>
    <w:p w:rsidR="006D49D2" w:rsidRPr="006D49D2" w:rsidRDefault="006D49D2" w:rsidP="006D49D2">
      <w:pPr>
        <w:shd w:val="clear" w:color="auto" w:fill="FFFFFF"/>
        <w:spacing w:line="317" w:lineRule="exact"/>
        <w:ind w:right="29"/>
        <w:rPr>
          <w:spacing w:val="-1"/>
          <w:sz w:val="24"/>
        </w:rPr>
      </w:pPr>
      <w:r w:rsidRPr="006D49D2">
        <w:rPr>
          <w:spacing w:val="-1"/>
          <w:sz w:val="24"/>
        </w:rPr>
        <w:t xml:space="preserve">          Система підігріву конструктивно об’єднана з системою охолодження.</w:t>
      </w:r>
    </w:p>
    <w:p w:rsidR="006D49D2" w:rsidRPr="006D49D2" w:rsidRDefault="006D49D2" w:rsidP="006D49D2">
      <w:pPr>
        <w:shd w:val="clear" w:color="auto" w:fill="FFFFFF"/>
        <w:spacing w:line="317" w:lineRule="exact"/>
        <w:ind w:right="29"/>
        <w:rPr>
          <w:sz w:val="24"/>
        </w:rPr>
      </w:pPr>
      <w:r w:rsidRPr="006D49D2">
        <w:rPr>
          <w:spacing w:val="-1"/>
          <w:sz w:val="24"/>
        </w:rPr>
        <w:t xml:space="preserve">          Технічна характеристика: </w:t>
      </w:r>
      <w:proofErr w:type="spellStart"/>
      <w:r w:rsidRPr="006D49D2">
        <w:rPr>
          <w:spacing w:val="-1"/>
          <w:sz w:val="24"/>
        </w:rPr>
        <w:t>форсуночна</w:t>
      </w:r>
      <w:proofErr w:type="spellEnd"/>
      <w:r w:rsidRPr="006D49D2">
        <w:rPr>
          <w:spacing w:val="-1"/>
          <w:sz w:val="24"/>
        </w:rPr>
        <w:t xml:space="preserve">, з жаротрубним котлом для розігріву масла у </w:t>
      </w:r>
      <w:proofErr w:type="spellStart"/>
      <w:r w:rsidRPr="006D49D2">
        <w:rPr>
          <w:spacing w:val="-1"/>
          <w:sz w:val="24"/>
        </w:rPr>
        <w:t>маслобаці</w:t>
      </w:r>
      <w:proofErr w:type="spellEnd"/>
      <w:r w:rsidRPr="006D49D2">
        <w:rPr>
          <w:spacing w:val="-1"/>
          <w:sz w:val="24"/>
        </w:rPr>
        <w:t xml:space="preserve"> та охолоджуючої рідини за рахунок спалювання палива.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z w:val="24"/>
        </w:rPr>
      </w:pPr>
      <w:r w:rsidRPr="006D49D2">
        <w:rPr>
          <w:spacing w:val="-1"/>
          <w:sz w:val="24"/>
        </w:rPr>
        <w:tab/>
        <w:t xml:space="preserve">Служить для нагрівання охолоджуючої рідини, а також  для розігріву масла в масляному </w:t>
      </w:r>
      <w:proofErr w:type="spellStart"/>
      <w:r w:rsidRPr="006D49D2">
        <w:rPr>
          <w:spacing w:val="-1"/>
          <w:sz w:val="24"/>
        </w:rPr>
        <w:t>баці</w:t>
      </w:r>
      <w:proofErr w:type="spellEnd"/>
      <w:r w:rsidRPr="006D49D2">
        <w:rPr>
          <w:spacing w:val="-1"/>
          <w:sz w:val="24"/>
        </w:rPr>
        <w:t xml:space="preserve"> двигуна і картері коробки передач у зимовий період (при температурі навколишнього повітря, нижчих від + 5 </w:t>
      </w:r>
      <w:r w:rsidRPr="006D49D2">
        <w:rPr>
          <w:spacing w:val="-1"/>
          <w:sz w:val="24"/>
          <w:vertAlign w:val="superscript"/>
        </w:rPr>
        <w:t>0</w:t>
      </w:r>
      <w:r w:rsidRPr="006D49D2">
        <w:rPr>
          <w:spacing w:val="-1"/>
          <w:sz w:val="24"/>
        </w:rPr>
        <w:t>С).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14"/>
        <w:rPr>
          <w:sz w:val="24"/>
        </w:rPr>
      </w:pPr>
      <w:r w:rsidRPr="006D49D2">
        <w:rPr>
          <w:spacing w:val="-4"/>
          <w:sz w:val="24"/>
        </w:rPr>
        <w:t xml:space="preserve">     Складається:</w:t>
      </w:r>
      <w:r w:rsidRPr="006D49D2">
        <w:rPr>
          <w:sz w:val="24"/>
        </w:rPr>
        <w:t xml:space="preserve"> </w:t>
      </w:r>
    </w:p>
    <w:p w:rsidR="006D49D2" w:rsidRPr="006D49D2" w:rsidRDefault="006D49D2" w:rsidP="006D49D2">
      <w:pPr>
        <w:numPr>
          <w:ilvl w:val="0"/>
          <w:numId w:val="1"/>
        </w:numPr>
        <w:shd w:val="clear" w:color="auto" w:fill="FFFFFF"/>
        <w:spacing w:line="317" w:lineRule="exact"/>
        <w:rPr>
          <w:sz w:val="24"/>
        </w:rPr>
      </w:pPr>
      <w:r w:rsidRPr="006D49D2">
        <w:rPr>
          <w:spacing w:val="-3"/>
          <w:sz w:val="24"/>
        </w:rPr>
        <w:lastRenderedPageBreak/>
        <w:t>котел підігрівача;</w:t>
      </w:r>
    </w:p>
    <w:p w:rsidR="006D49D2" w:rsidRPr="006D49D2" w:rsidRDefault="006D49D2" w:rsidP="006D49D2">
      <w:pPr>
        <w:numPr>
          <w:ilvl w:val="0"/>
          <w:numId w:val="1"/>
        </w:numPr>
        <w:shd w:val="clear" w:color="auto" w:fill="FFFFFF"/>
        <w:spacing w:line="317" w:lineRule="exact"/>
        <w:rPr>
          <w:sz w:val="24"/>
        </w:rPr>
      </w:pPr>
      <w:r w:rsidRPr="006D49D2">
        <w:rPr>
          <w:spacing w:val="-1"/>
          <w:sz w:val="24"/>
        </w:rPr>
        <w:t>насосний вузол підігрівача;</w:t>
      </w:r>
    </w:p>
    <w:p w:rsidR="006D49D2" w:rsidRPr="006D49D2" w:rsidRDefault="006D49D2" w:rsidP="006D49D2">
      <w:pPr>
        <w:numPr>
          <w:ilvl w:val="0"/>
          <w:numId w:val="1"/>
        </w:numPr>
        <w:shd w:val="clear" w:color="auto" w:fill="FFFFFF"/>
        <w:spacing w:line="317" w:lineRule="exact"/>
        <w:rPr>
          <w:sz w:val="24"/>
        </w:rPr>
      </w:pPr>
      <w:r w:rsidRPr="006D49D2">
        <w:rPr>
          <w:spacing w:val="-1"/>
          <w:sz w:val="24"/>
        </w:rPr>
        <w:t>паливний кран підігрівача;</w:t>
      </w:r>
    </w:p>
    <w:p w:rsidR="006D49D2" w:rsidRPr="006D49D2" w:rsidRDefault="006D49D2" w:rsidP="006D49D2">
      <w:pPr>
        <w:numPr>
          <w:ilvl w:val="0"/>
          <w:numId w:val="1"/>
        </w:numPr>
        <w:shd w:val="clear" w:color="auto" w:fill="FFFFFF"/>
        <w:spacing w:line="317" w:lineRule="exact"/>
        <w:rPr>
          <w:sz w:val="24"/>
        </w:rPr>
      </w:pPr>
      <w:r w:rsidRPr="006D49D2">
        <w:rPr>
          <w:spacing w:val="-2"/>
          <w:sz w:val="24"/>
        </w:rPr>
        <w:t>рукоятка лючка підігрівача;</w:t>
      </w:r>
    </w:p>
    <w:p w:rsidR="006D49D2" w:rsidRPr="006D49D2" w:rsidRDefault="006D49D2" w:rsidP="006D49D2">
      <w:pPr>
        <w:numPr>
          <w:ilvl w:val="0"/>
          <w:numId w:val="1"/>
        </w:numPr>
        <w:shd w:val="clear" w:color="auto" w:fill="FFFFFF"/>
        <w:spacing w:line="317" w:lineRule="exact"/>
        <w:rPr>
          <w:sz w:val="24"/>
        </w:rPr>
      </w:pPr>
      <w:r w:rsidRPr="006D49D2">
        <w:rPr>
          <w:spacing w:val="-2"/>
          <w:sz w:val="24"/>
        </w:rPr>
        <w:t xml:space="preserve">привід повітряної </w:t>
      </w:r>
      <w:proofErr w:type="spellStart"/>
      <w:r w:rsidRPr="006D49D2">
        <w:rPr>
          <w:spacing w:val="-2"/>
          <w:sz w:val="24"/>
        </w:rPr>
        <w:t>заслонки</w:t>
      </w:r>
      <w:proofErr w:type="spellEnd"/>
      <w:r w:rsidRPr="006D49D2">
        <w:rPr>
          <w:spacing w:val="-2"/>
          <w:sz w:val="24"/>
        </w:rPr>
        <w:t xml:space="preserve">.             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pacing w:val="-2"/>
          <w:sz w:val="24"/>
        </w:rPr>
      </w:pPr>
      <w:r w:rsidRPr="006D49D2">
        <w:rPr>
          <w:spacing w:val="-1"/>
          <w:sz w:val="24"/>
        </w:rPr>
        <w:t xml:space="preserve">             Для включення свічки запалювання і електродвигуна підігрівача на </w:t>
      </w:r>
      <w:r w:rsidRPr="006D49D2">
        <w:rPr>
          <w:spacing w:val="-2"/>
          <w:sz w:val="24"/>
        </w:rPr>
        <w:t>центральному щитку встановлені вимикачі "СВЕЧА", "ОБОГРЕВ ДВИГАТЕЛЯ".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z w:val="24"/>
        </w:rPr>
      </w:pPr>
      <w:r w:rsidRPr="006D49D2">
        <w:rPr>
          <w:spacing w:val="-2"/>
          <w:sz w:val="24"/>
        </w:rPr>
        <w:t xml:space="preserve">            </w:t>
      </w:r>
      <w:r w:rsidRPr="006D49D2">
        <w:rPr>
          <w:spacing w:val="-1"/>
          <w:sz w:val="24"/>
        </w:rPr>
        <w:t xml:space="preserve">При включенні підігрівача електродвигун  обертає крильчатку </w:t>
      </w:r>
      <w:r w:rsidRPr="006D49D2">
        <w:rPr>
          <w:spacing w:val="-2"/>
          <w:sz w:val="24"/>
        </w:rPr>
        <w:t xml:space="preserve">водяного насосу. Водяний насос прокачує ОР через водяний </w:t>
      </w:r>
      <w:proofErr w:type="spellStart"/>
      <w:r w:rsidRPr="006D49D2">
        <w:rPr>
          <w:spacing w:val="-2"/>
          <w:sz w:val="24"/>
        </w:rPr>
        <w:t>рубашку</w:t>
      </w:r>
      <w:proofErr w:type="spellEnd"/>
      <w:r w:rsidRPr="006D49D2">
        <w:rPr>
          <w:spacing w:val="-2"/>
          <w:sz w:val="24"/>
        </w:rPr>
        <w:t xml:space="preserve"> котл</w:t>
      </w:r>
      <w:r w:rsidRPr="006D49D2">
        <w:rPr>
          <w:spacing w:val="-1"/>
          <w:sz w:val="24"/>
        </w:rPr>
        <w:t xml:space="preserve">а, де вона підігрівається. Нагріта охолоджуюча рідина подається насосом підігрівача через патрубок у систему охолодження, де вона розділяється на </w:t>
      </w:r>
      <w:r w:rsidRPr="006D49D2">
        <w:rPr>
          <w:spacing w:val="-2"/>
          <w:sz w:val="24"/>
        </w:rPr>
        <w:t>три потоки.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z w:val="24"/>
        </w:rPr>
      </w:pPr>
      <w:r w:rsidRPr="006D49D2">
        <w:rPr>
          <w:spacing w:val="-3"/>
          <w:sz w:val="24"/>
        </w:rPr>
        <w:tab/>
        <w:t xml:space="preserve">Перший потік проходить через двигун, розігріває голівки і блоки </w:t>
      </w:r>
      <w:r w:rsidRPr="006D49D2">
        <w:rPr>
          <w:spacing w:val="-2"/>
          <w:sz w:val="24"/>
        </w:rPr>
        <w:t>циліндрів і через водяний насос двигуна надходить у котел підігрівача.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z w:val="24"/>
        </w:rPr>
      </w:pPr>
      <w:r w:rsidRPr="006D49D2">
        <w:rPr>
          <w:spacing w:val="-2"/>
          <w:sz w:val="24"/>
        </w:rPr>
        <w:t xml:space="preserve">         Другий потік проходить через піддон КП, розігріває масляний насос КП, </w:t>
      </w:r>
      <w:r w:rsidRPr="006D49D2">
        <w:rPr>
          <w:spacing w:val="-1"/>
          <w:sz w:val="24"/>
        </w:rPr>
        <w:t>потім надходить на обігрів масляного трубопроводу від масляного бака до двигуна і далі через водяний насос двигуна надходить у котел підігрівача.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pacing w:val="-2"/>
          <w:sz w:val="24"/>
        </w:rPr>
      </w:pPr>
      <w:r w:rsidRPr="006D49D2">
        <w:rPr>
          <w:spacing w:val="-1"/>
          <w:sz w:val="24"/>
        </w:rPr>
        <w:t xml:space="preserve">        Третій потік проходить через радіатор, розігріває його і через водяний </w:t>
      </w:r>
      <w:r w:rsidRPr="006D49D2">
        <w:rPr>
          <w:spacing w:val="-2"/>
          <w:sz w:val="24"/>
        </w:rPr>
        <w:t xml:space="preserve">насос двигуна надходить у котел підігрівача. </w:t>
      </w:r>
    </w:p>
    <w:p w:rsidR="006D49D2" w:rsidRPr="006D49D2" w:rsidRDefault="006D49D2" w:rsidP="006D49D2">
      <w:pPr>
        <w:shd w:val="clear" w:color="auto" w:fill="FFFFFF"/>
        <w:spacing w:line="317" w:lineRule="exact"/>
        <w:rPr>
          <w:spacing w:val="-1"/>
          <w:sz w:val="24"/>
        </w:rPr>
      </w:pPr>
      <w:r w:rsidRPr="006D49D2">
        <w:rPr>
          <w:spacing w:val="-2"/>
          <w:sz w:val="24"/>
        </w:rPr>
        <w:t xml:space="preserve">        У котлі підігрівача рідина </w:t>
      </w:r>
      <w:r w:rsidRPr="006D49D2">
        <w:rPr>
          <w:spacing w:val="-1"/>
          <w:sz w:val="24"/>
        </w:rPr>
        <w:t>підігрівається і знову циркулює по визначених вище потоках.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b/>
          <w:spacing w:val="-1"/>
          <w:sz w:val="24"/>
        </w:rPr>
      </w:pPr>
      <w:r w:rsidRPr="006D49D2">
        <w:rPr>
          <w:b/>
          <w:spacing w:val="-1"/>
          <w:sz w:val="24"/>
        </w:rPr>
        <w:t>Порядок запуску підігрівача, розігріву і підігріву двигуна: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  <w:u w:val="single"/>
        </w:rPr>
      </w:pPr>
      <w:r w:rsidRPr="006D49D2">
        <w:rPr>
          <w:i/>
          <w:spacing w:val="-1"/>
          <w:sz w:val="24"/>
          <w:u w:val="single"/>
        </w:rPr>
        <w:t>Для запуску підігрівача необхідно:</w:t>
      </w:r>
      <w:r w:rsidRPr="006D49D2">
        <w:rPr>
          <w:spacing w:val="-1"/>
          <w:sz w:val="24"/>
          <w:u w:val="single"/>
        </w:rPr>
        <w:t xml:space="preserve"> 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на перегородці силового відділення відкрити кришку,скрутивши </w:t>
      </w:r>
      <w:proofErr w:type="spellStart"/>
      <w:r w:rsidRPr="006D49D2">
        <w:rPr>
          <w:spacing w:val="-1"/>
          <w:sz w:val="24"/>
        </w:rPr>
        <w:t>гайку-барашок</w:t>
      </w:r>
      <w:proofErr w:type="spellEnd"/>
      <w:r w:rsidRPr="006D49D2">
        <w:rPr>
          <w:spacing w:val="-1"/>
          <w:sz w:val="24"/>
        </w:rPr>
        <w:t>, повернути кришку  лючка підігрівача у правий бік, а також повернути рукоятку  по ходу годинникової стрілки до фіксації;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прокачати паливну систему шляхом </w:t>
      </w:r>
      <w:proofErr w:type="spellStart"/>
      <w:r w:rsidRPr="006D49D2">
        <w:rPr>
          <w:spacing w:val="-1"/>
          <w:sz w:val="24"/>
        </w:rPr>
        <w:t>короткочасового</w:t>
      </w:r>
      <w:proofErr w:type="spellEnd"/>
      <w:r w:rsidRPr="006D49D2">
        <w:rPr>
          <w:spacing w:val="-1"/>
          <w:sz w:val="24"/>
        </w:rPr>
        <w:t xml:space="preserve"> (10-15 </w:t>
      </w:r>
      <w:proofErr w:type="spellStart"/>
      <w:r w:rsidRPr="006D49D2">
        <w:rPr>
          <w:spacing w:val="-1"/>
          <w:sz w:val="24"/>
        </w:rPr>
        <w:t>сек</w:t>
      </w:r>
      <w:proofErr w:type="spellEnd"/>
      <w:r w:rsidRPr="006D49D2">
        <w:rPr>
          <w:spacing w:val="-1"/>
          <w:sz w:val="24"/>
        </w:rPr>
        <w:t>) включення БЦН;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закрити повітряну заслінку підігрівача, встановивши рукоятку у положення З (зачинено), якщо температура оточуючого повітря нижче  -20</w:t>
      </w:r>
      <w:r w:rsidRPr="006D49D2">
        <w:rPr>
          <w:spacing w:val="-1"/>
          <w:sz w:val="24"/>
          <w:vertAlign w:val="superscript"/>
        </w:rPr>
        <w:t>0</w:t>
      </w:r>
      <w:r w:rsidRPr="006D49D2">
        <w:rPr>
          <w:spacing w:val="-1"/>
          <w:sz w:val="24"/>
        </w:rPr>
        <w:t xml:space="preserve"> С;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включити вимикач СВЕЧА на щитку механіка-водія;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через 1-1,5 хвилин після ввімкнення свічки накалювання до кінця відкрити кран живлення паливом підігрівача і через півхвилини включити вмикач ОБОГРЕВ ДВИГАТ.;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при загоранні палива у котлі підігрівача вимкнути вимикач СВЕЧА, відкрити повітряну заслінку, для чого рукоятку перевести у положення О;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якщо загорання палива у котлі підігрівача не сталось, виключити вимикач ОБОГРЕВ ДВИГАТ і через півхвилини знову ввімкнути його. Вимикач СВЕЧА може бути безперервно включеним не більше 3 хвилин.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Якщо загоряння палива у котлі підігрівача не пройшло, вимкнути вимикач СВЕЧА, закрити  паливний кран підігрівача та вимкнути вимикач ОБОГРЕВ ДВИГАТ., після чого повторити розпалювання.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У винятковому випадку при виході з ладу свічки і відсутності запасної свічки розпалювання котла підігрівача проводити з допомогою факелу з використанням несправної свічки (див. ТО и ИЭ БМП-2. Книга 2  п. 18.2.8  стор. 263).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  <w:u w:val="single"/>
        </w:rPr>
      </w:pPr>
      <w:r w:rsidRPr="006D49D2">
        <w:rPr>
          <w:i/>
          <w:spacing w:val="-1"/>
          <w:sz w:val="24"/>
          <w:u w:val="single"/>
        </w:rPr>
        <w:t>Для припинення роботи підігрівача необхідно: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закрити до кінця паливний кран підігрівача;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lastRenderedPageBreak/>
        <w:t xml:space="preserve">приблизно через 15 </w:t>
      </w:r>
      <w:proofErr w:type="spellStart"/>
      <w:r w:rsidRPr="006D49D2">
        <w:rPr>
          <w:spacing w:val="-1"/>
          <w:sz w:val="24"/>
        </w:rPr>
        <w:t>сек</w:t>
      </w:r>
      <w:proofErr w:type="spellEnd"/>
      <w:r w:rsidRPr="006D49D2">
        <w:rPr>
          <w:spacing w:val="-1"/>
          <w:sz w:val="24"/>
        </w:rPr>
        <w:t xml:space="preserve"> після припинення горіння палива у котлі підігрівача вимкнути вимикач ОБОГРЕВ ДВИГАТ.;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закрити лючок підігрівача, повернувши </w:t>
      </w:r>
      <w:proofErr w:type="spellStart"/>
      <w:r w:rsidRPr="006D49D2">
        <w:rPr>
          <w:spacing w:val="-1"/>
          <w:sz w:val="24"/>
        </w:rPr>
        <w:t>рукоятк</w:t>
      </w:r>
      <w:proofErr w:type="spellEnd"/>
      <w:r w:rsidRPr="006D49D2">
        <w:rPr>
          <w:spacing w:val="-1"/>
          <w:sz w:val="24"/>
        </w:rPr>
        <w:t xml:space="preserve"> проти ходу годинникової стрілки, і затягнути гайку.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Пам’ятати, що при рівні масла  в масляному баку менше </w:t>
      </w:r>
      <w:smartTag w:uri="urn:schemas-microsoft-com:office:smarttags" w:element="metricconverter">
        <w:smartTagPr>
          <w:attr w:name="ProductID" w:val="30 л"/>
        </w:smartTagPr>
        <w:r w:rsidRPr="006D49D2">
          <w:rPr>
            <w:spacing w:val="-1"/>
            <w:sz w:val="24"/>
          </w:rPr>
          <w:t>30 л</w:t>
        </w:r>
      </w:smartTag>
      <w:r w:rsidRPr="006D49D2">
        <w:rPr>
          <w:spacing w:val="-1"/>
          <w:sz w:val="24"/>
        </w:rPr>
        <w:t xml:space="preserve"> запускати двигун допускається через 4-5 хвилин після вимкнення підігрівача або при відкритій </w:t>
      </w:r>
      <w:proofErr w:type="spellStart"/>
      <w:r w:rsidRPr="006D49D2">
        <w:rPr>
          <w:spacing w:val="-1"/>
          <w:sz w:val="24"/>
        </w:rPr>
        <w:t>заправочній</w:t>
      </w:r>
      <w:proofErr w:type="spellEnd"/>
      <w:r w:rsidRPr="006D49D2">
        <w:rPr>
          <w:spacing w:val="-1"/>
          <w:sz w:val="24"/>
        </w:rPr>
        <w:t xml:space="preserve"> горловині масляного бака.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Після розігріву пустити двигун стисненим повітрям, стартером або комбінованим способом, прогріти двигун і систему управління силовою передачею.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Для прискорення підготовки машини до руху рекомендується після розігріву двигуна підігрівачем і створення тиску в системі мащення за допомогою МЗН пустити двигун і, не вимикаючи підігрівач, прогріти двигун.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Для підтримання двигуна у стані готовності до запуску при зупинках (стоянках) у зимовий час необхідно: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закрити люки і кормові двері, а також </w:t>
      </w:r>
      <w:proofErr w:type="spellStart"/>
      <w:r w:rsidRPr="006D49D2">
        <w:rPr>
          <w:spacing w:val="-1"/>
          <w:sz w:val="24"/>
        </w:rPr>
        <w:t>заслонки</w:t>
      </w:r>
      <w:proofErr w:type="spellEnd"/>
      <w:r w:rsidRPr="006D49D2">
        <w:rPr>
          <w:spacing w:val="-1"/>
          <w:sz w:val="24"/>
        </w:rPr>
        <w:t xml:space="preserve"> ежектора і жалюзі;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 xml:space="preserve">накрити жалюзі над радіаторами і </w:t>
      </w:r>
      <w:proofErr w:type="spellStart"/>
      <w:r w:rsidRPr="006D49D2">
        <w:rPr>
          <w:spacing w:val="-1"/>
          <w:sz w:val="24"/>
        </w:rPr>
        <w:t>заслонки</w:t>
      </w:r>
      <w:proofErr w:type="spellEnd"/>
      <w:r w:rsidRPr="006D49D2">
        <w:rPr>
          <w:spacing w:val="-1"/>
          <w:sz w:val="24"/>
        </w:rPr>
        <w:t xml:space="preserve"> ежектора </w:t>
      </w:r>
      <w:proofErr w:type="spellStart"/>
      <w:r w:rsidRPr="006D49D2">
        <w:rPr>
          <w:spacing w:val="-1"/>
          <w:sz w:val="24"/>
        </w:rPr>
        <w:t>утеплюючими</w:t>
      </w:r>
      <w:proofErr w:type="spellEnd"/>
      <w:r w:rsidRPr="006D49D2">
        <w:rPr>
          <w:spacing w:val="-1"/>
          <w:sz w:val="24"/>
        </w:rPr>
        <w:t xml:space="preserve"> </w:t>
      </w:r>
      <w:proofErr w:type="spellStart"/>
      <w:r w:rsidRPr="006D49D2">
        <w:rPr>
          <w:spacing w:val="-1"/>
          <w:sz w:val="24"/>
        </w:rPr>
        <w:t>ковриками</w:t>
      </w:r>
      <w:proofErr w:type="spellEnd"/>
      <w:r w:rsidRPr="006D49D2">
        <w:rPr>
          <w:spacing w:val="-1"/>
          <w:sz w:val="24"/>
        </w:rPr>
        <w:t>, а саму машину – накривним чохлом;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не допускати пониження температури охолоджуючої рідини нижче 35-40</w:t>
      </w:r>
      <w:r w:rsidRPr="006D49D2">
        <w:rPr>
          <w:spacing w:val="-1"/>
          <w:sz w:val="24"/>
          <w:vertAlign w:val="superscript"/>
        </w:rPr>
        <w:t>0</w:t>
      </w:r>
      <w:r w:rsidRPr="006D49D2">
        <w:rPr>
          <w:spacing w:val="-1"/>
          <w:sz w:val="24"/>
        </w:rPr>
        <w:t xml:space="preserve"> С. При пониженні температури запустити підігрівач і нагріти охолоджуючу рідину до 80-90</w:t>
      </w:r>
      <w:r w:rsidRPr="006D49D2">
        <w:rPr>
          <w:spacing w:val="-1"/>
          <w:sz w:val="24"/>
          <w:vertAlign w:val="superscript"/>
        </w:rPr>
        <w:t>0</w:t>
      </w:r>
      <w:r w:rsidRPr="006D49D2">
        <w:rPr>
          <w:spacing w:val="-1"/>
          <w:sz w:val="24"/>
        </w:rPr>
        <w:t xml:space="preserve"> С;</w:t>
      </w:r>
    </w:p>
    <w:p w:rsidR="006D49D2" w:rsidRPr="006D49D2" w:rsidRDefault="006D49D2" w:rsidP="006D49D2">
      <w:pPr>
        <w:shd w:val="clear" w:color="auto" w:fill="FFFFFF"/>
        <w:spacing w:line="317" w:lineRule="exact"/>
        <w:ind w:left="67" w:firstLine="635"/>
        <w:rPr>
          <w:spacing w:val="-1"/>
          <w:sz w:val="24"/>
        </w:rPr>
      </w:pPr>
      <w:r w:rsidRPr="006D49D2">
        <w:rPr>
          <w:spacing w:val="-1"/>
          <w:sz w:val="24"/>
        </w:rPr>
        <w:t>не допускати розрядки акумуляторних батарей більш, ніж на 25 %.</w:t>
      </w:r>
    </w:p>
    <w:p w:rsidR="006D49D2" w:rsidRPr="006D49D2" w:rsidRDefault="006D49D2" w:rsidP="006D49D2">
      <w:pPr>
        <w:rPr>
          <w:b/>
          <w:sz w:val="24"/>
        </w:rPr>
      </w:pPr>
    </w:p>
    <w:p w:rsidR="006D49D2" w:rsidRPr="006D49D2" w:rsidRDefault="006D49D2" w:rsidP="006D49D2">
      <w:pPr>
        <w:rPr>
          <w:b/>
          <w:sz w:val="24"/>
        </w:rPr>
      </w:pPr>
      <w:r w:rsidRPr="006D49D2">
        <w:rPr>
          <w:b/>
          <w:sz w:val="24"/>
        </w:rPr>
        <w:t xml:space="preserve">      2. Система повітряного запу</w:t>
      </w:r>
      <w:r w:rsidRPr="006D49D2">
        <w:rPr>
          <w:b/>
          <w:sz w:val="24"/>
        </w:rPr>
        <w:t>с</w:t>
      </w:r>
      <w:r w:rsidRPr="006D49D2">
        <w:rPr>
          <w:b/>
          <w:sz w:val="24"/>
        </w:rPr>
        <w:t>ку двигуна УТД-20С1.</w:t>
      </w:r>
    </w:p>
    <w:p w:rsidR="006D49D2" w:rsidRPr="006D49D2" w:rsidRDefault="006D49D2" w:rsidP="006D49D2">
      <w:pPr>
        <w:pStyle w:val="2"/>
        <w:spacing w:after="0" w:line="240" w:lineRule="auto"/>
        <w:ind w:firstLine="709"/>
        <w:rPr>
          <w:sz w:val="24"/>
        </w:rPr>
      </w:pPr>
      <w:r w:rsidRPr="006D49D2">
        <w:rPr>
          <w:sz w:val="24"/>
        </w:rPr>
        <w:t xml:space="preserve">Система повітряного запуску двигуна являється </w:t>
      </w:r>
      <w:r w:rsidRPr="006D49D2">
        <w:rPr>
          <w:b/>
          <w:sz w:val="24"/>
        </w:rPr>
        <w:t>о</w:t>
      </w:r>
      <w:r w:rsidRPr="006D49D2">
        <w:rPr>
          <w:b/>
          <w:sz w:val="24"/>
        </w:rPr>
        <w:t>с</w:t>
      </w:r>
      <w:r w:rsidRPr="006D49D2">
        <w:rPr>
          <w:b/>
          <w:sz w:val="24"/>
        </w:rPr>
        <w:t>новною</w:t>
      </w:r>
      <w:r w:rsidRPr="006D49D2">
        <w:rPr>
          <w:sz w:val="24"/>
        </w:rPr>
        <w:t xml:space="preserve"> та призначена для запуску двигуна з допомогою стиснутого повітря.</w:t>
      </w:r>
    </w:p>
    <w:p w:rsidR="006D49D2" w:rsidRPr="006D49D2" w:rsidRDefault="006D49D2" w:rsidP="006D49D2">
      <w:pPr>
        <w:pStyle w:val="2"/>
        <w:spacing w:after="0" w:line="240" w:lineRule="auto"/>
        <w:ind w:firstLine="709"/>
        <w:rPr>
          <w:sz w:val="24"/>
        </w:rPr>
      </w:pPr>
      <w:r w:rsidRPr="006D49D2">
        <w:rPr>
          <w:sz w:val="24"/>
        </w:rPr>
        <w:t>Система повітряного запуску двигуна БМП-2 являється частиною загальної системи пневмообладнання машини.</w:t>
      </w:r>
    </w:p>
    <w:p w:rsidR="006D49D2" w:rsidRPr="006D49D2" w:rsidRDefault="006D49D2" w:rsidP="006D49D2">
      <w:pPr>
        <w:pStyle w:val="2"/>
        <w:spacing w:after="0" w:line="240" w:lineRule="auto"/>
        <w:ind w:firstLine="709"/>
        <w:rPr>
          <w:b/>
          <w:sz w:val="24"/>
        </w:rPr>
      </w:pPr>
      <w:r w:rsidRPr="006D49D2">
        <w:rPr>
          <w:b/>
          <w:sz w:val="24"/>
        </w:rPr>
        <w:t>Технічна характеристика: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 xml:space="preserve"> тиск повітря у повітряному балоні – 150 </w:t>
      </w:r>
      <w:r w:rsidRPr="006D49D2">
        <w:rPr>
          <w:sz w:val="24"/>
          <w:vertAlign w:val="superscript"/>
        </w:rPr>
        <w:t>+_</w:t>
      </w:r>
      <w:r w:rsidRPr="006D49D2">
        <w:rPr>
          <w:sz w:val="24"/>
        </w:rPr>
        <w:t xml:space="preserve"> 15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>;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 необхідний тиск для запуску двигуна – 65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>;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 xml:space="preserve"> мінімальний тиск у повітряному балоні, при якому можна надійно запустити двигун в літніх умовах – не менше 45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>, взимку - 80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>.</w:t>
      </w:r>
    </w:p>
    <w:p w:rsidR="006D49D2" w:rsidRPr="006D49D2" w:rsidRDefault="006D49D2" w:rsidP="006D49D2">
      <w:pPr>
        <w:pStyle w:val="2"/>
        <w:spacing w:after="0" w:line="240" w:lineRule="auto"/>
        <w:rPr>
          <w:sz w:val="24"/>
        </w:rPr>
      </w:pPr>
      <w:r w:rsidRPr="006D49D2">
        <w:rPr>
          <w:sz w:val="24"/>
        </w:rPr>
        <w:t xml:space="preserve"> </w:t>
      </w:r>
      <w:r w:rsidRPr="006D49D2">
        <w:rPr>
          <w:sz w:val="24"/>
        </w:rPr>
        <w:tab/>
      </w:r>
      <w:r w:rsidRPr="006D49D2">
        <w:rPr>
          <w:b/>
          <w:sz w:val="24"/>
        </w:rPr>
        <w:t>Будова  системи: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повітряний балон місткістю 5л з манометром;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розподільчі коробки;                        два редуктори тиску ІЛ 611-150-65К;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</w:t>
      </w:r>
      <w:proofErr w:type="spellStart"/>
      <w:r w:rsidRPr="006D49D2">
        <w:rPr>
          <w:sz w:val="24"/>
        </w:rPr>
        <w:t>електропневмоклапан</w:t>
      </w:r>
      <w:proofErr w:type="spellEnd"/>
      <w:r w:rsidRPr="006D49D2">
        <w:rPr>
          <w:sz w:val="24"/>
        </w:rPr>
        <w:t xml:space="preserve"> ЕК-48;         </w:t>
      </w:r>
      <w:proofErr w:type="spellStart"/>
      <w:r w:rsidRPr="006D49D2">
        <w:rPr>
          <w:sz w:val="24"/>
        </w:rPr>
        <w:t>масловідстійник</w:t>
      </w:r>
      <w:proofErr w:type="spellEnd"/>
      <w:r w:rsidRPr="006D49D2">
        <w:rPr>
          <w:sz w:val="24"/>
        </w:rPr>
        <w:t>;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зворотний клапан;                            </w:t>
      </w:r>
      <w:proofErr w:type="spellStart"/>
      <w:r w:rsidRPr="006D49D2">
        <w:rPr>
          <w:sz w:val="24"/>
        </w:rPr>
        <w:t>повітророзподілювач</w:t>
      </w:r>
      <w:proofErr w:type="spellEnd"/>
      <w:r w:rsidRPr="006D49D2">
        <w:rPr>
          <w:sz w:val="24"/>
        </w:rPr>
        <w:t>;</w:t>
      </w:r>
    </w:p>
    <w:p w:rsidR="006D49D2" w:rsidRPr="006D49D2" w:rsidRDefault="006D49D2" w:rsidP="006D49D2">
      <w:pPr>
        <w:pStyle w:val="2"/>
        <w:spacing w:after="0" w:line="240" w:lineRule="auto"/>
        <w:ind w:left="142"/>
        <w:rPr>
          <w:sz w:val="24"/>
        </w:rPr>
      </w:pPr>
      <w:r w:rsidRPr="006D49D2">
        <w:rPr>
          <w:sz w:val="24"/>
        </w:rPr>
        <w:t xml:space="preserve">        пускові клапани;                              трубопроводи.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 xml:space="preserve">Повітряний балон місткістю </w:t>
      </w:r>
      <w:smartTag w:uri="urn:schemas-microsoft-com:office:smarttags" w:element="metricconverter">
        <w:smartTagPr>
          <w:attr w:name="ProductID" w:val="5 л"/>
        </w:smartTagPr>
        <w:r w:rsidRPr="006D49D2">
          <w:rPr>
            <w:sz w:val="24"/>
          </w:rPr>
          <w:t>5 л</w:t>
        </w:r>
      </w:smartTag>
      <w:r w:rsidRPr="006D49D2">
        <w:rPr>
          <w:sz w:val="24"/>
        </w:rPr>
        <w:t xml:space="preserve"> є джерелом стиснутого повітря. Він розміщений зліва позаду сидіння механіка-водія вздовж лівого борту машини.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>Розподільчі коробки служать для розподілу потоків повітря між різними робочими вузлами системи пневмообладнання машини.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 xml:space="preserve">Повітряні редуктори (2од.) марки ИЛ611- 150-65-К призначені для зниження тиску повітря, яке поступає від балона до </w:t>
      </w:r>
      <w:proofErr w:type="spellStart"/>
      <w:r w:rsidRPr="006D49D2">
        <w:rPr>
          <w:sz w:val="24"/>
        </w:rPr>
        <w:t>повітророзподілювача</w:t>
      </w:r>
      <w:proofErr w:type="spellEnd"/>
      <w:r w:rsidRPr="006D49D2">
        <w:rPr>
          <w:sz w:val="24"/>
        </w:rPr>
        <w:t xml:space="preserve"> двигуна зі 150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 xml:space="preserve"> до 65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>. Розміщені на перегородці силового відділення за центральним щитком механіка-водія.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proofErr w:type="spellStart"/>
      <w:r w:rsidRPr="006D49D2">
        <w:rPr>
          <w:sz w:val="24"/>
        </w:rPr>
        <w:t>Електропневмоклапа</w:t>
      </w:r>
      <w:proofErr w:type="spellEnd"/>
      <w:r w:rsidRPr="006D49D2">
        <w:rPr>
          <w:sz w:val="24"/>
        </w:rPr>
        <w:t xml:space="preserve"> марки ЕК-48 призначений для подачі стиснутого повітря у </w:t>
      </w:r>
      <w:proofErr w:type="spellStart"/>
      <w:r w:rsidRPr="006D49D2">
        <w:rPr>
          <w:sz w:val="24"/>
        </w:rPr>
        <w:t>повітророзподілювач</w:t>
      </w:r>
      <w:proofErr w:type="spellEnd"/>
      <w:r w:rsidRPr="006D49D2">
        <w:rPr>
          <w:sz w:val="24"/>
        </w:rPr>
        <w:t xml:space="preserve"> двигуна при його </w:t>
      </w:r>
      <w:proofErr w:type="spellStart"/>
      <w:r w:rsidRPr="006D49D2">
        <w:rPr>
          <w:sz w:val="24"/>
        </w:rPr>
        <w:t>запускові.Він</w:t>
      </w:r>
      <w:proofErr w:type="spellEnd"/>
      <w:r w:rsidRPr="006D49D2">
        <w:rPr>
          <w:sz w:val="24"/>
        </w:rPr>
        <w:t xml:space="preserve"> розміщений на лівому борту машини у відділенні управління.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proofErr w:type="spellStart"/>
      <w:r w:rsidRPr="006D49D2">
        <w:rPr>
          <w:sz w:val="24"/>
        </w:rPr>
        <w:lastRenderedPageBreak/>
        <w:t>Масловідстійник</w:t>
      </w:r>
      <w:proofErr w:type="spellEnd"/>
      <w:r w:rsidRPr="006D49D2">
        <w:rPr>
          <w:sz w:val="24"/>
        </w:rPr>
        <w:t xml:space="preserve">  зі зливною пробкою призначений для вловлювання конденсату вологи і крапель масла, що є в повітрі, яке поступає від компресора, видалення їх при обслуговуванні. Кріпиться до стійки перегородки силового відділення.</w:t>
      </w:r>
    </w:p>
    <w:p w:rsidR="006D49D2" w:rsidRPr="006D49D2" w:rsidRDefault="006D49D2" w:rsidP="006D49D2">
      <w:pPr>
        <w:pStyle w:val="2"/>
        <w:spacing w:after="0" w:line="240" w:lineRule="auto"/>
        <w:ind w:firstLine="684"/>
        <w:rPr>
          <w:sz w:val="24"/>
        </w:rPr>
      </w:pPr>
      <w:r w:rsidRPr="006D49D2">
        <w:rPr>
          <w:sz w:val="24"/>
        </w:rPr>
        <w:t xml:space="preserve">Зворотний клапан призначений для запобігання попадання відпрацьованих газів у трубопроводи та прилади пневмосистеми під час роботи двигуна у випадку зависання одного чи декількох пускових клапанів, а також попередження попадання масла в систему пневмообладнання з розподілювача двигуна. </w:t>
      </w:r>
    </w:p>
    <w:p w:rsidR="006D49D2" w:rsidRPr="006D49D2" w:rsidRDefault="006D49D2" w:rsidP="006D49D2">
      <w:pPr>
        <w:pStyle w:val="2"/>
        <w:spacing w:after="0" w:line="240" w:lineRule="auto"/>
        <w:ind w:left="142" w:firstLine="567"/>
        <w:rPr>
          <w:sz w:val="24"/>
        </w:rPr>
      </w:pPr>
      <w:proofErr w:type="spellStart"/>
      <w:r w:rsidRPr="006D49D2">
        <w:rPr>
          <w:sz w:val="24"/>
        </w:rPr>
        <w:t>Повітророзподілювач</w:t>
      </w:r>
      <w:proofErr w:type="spellEnd"/>
      <w:r w:rsidRPr="006D49D2">
        <w:rPr>
          <w:sz w:val="24"/>
        </w:rPr>
        <w:t xml:space="preserve">  служить для розподілу стисненого повітря по циліндрах двигуна згідно з порядком їх роботи. Встановлений на торцеві лівого блоку двигуна з боку маховика і представляє собою золотниковий пристрій,  зв’язаний з колінчатим валом. </w:t>
      </w:r>
    </w:p>
    <w:p w:rsidR="006D49D2" w:rsidRPr="006D49D2" w:rsidRDefault="006D49D2" w:rsidP="006D49D2">
      <w:pPr>
        <w:pStyle w:val="2"/>
        <w:spacing w:after="0" w:line="240" w:lineRule="auto"/>
        <w:ind w:left="142" w:firstLine="567"/>
        <w:rPr>
          <w:sz w:val="24"/>
        </w:rPr>
      </w:pPr>
      <w:r w:rsidRPr="006D49D2">
        <w:rPr>
          <w:sz w:val="24"/>
        </w:rPr>
        <w:t xml:space="preserve">Пускові клапани  служать для впуску стисненого повітря в циліндри при запускові. Вони вкручуються у різьбові втулки головок циліндрів.          </w:t>
      </w:r>
    </w:p>
    <w:p w:rsidR="006D49D2" w:rsidRPr="006D49D2" w:rsidRDefault="006D49D2" w:rsidP="006D49D2">
      <w:pPr>
        <w:pStyle w:val="2"/>
        <w:spacing w:after="0" w:line="240" w:lineRule="auto"/>
        <w:rPr>
          <w:sz w:val="24"/>
        </w:rPr>
      </w:pPr>
      <w:r w:rsidRPr="006D49D2">
        <w:rPr>
          <w:sz w:val="24"/>
        </w:rPr>
        <w:t xml:space="preserve">           </w:t>
      </w:r>
      <w:r w:rsidRPr="006D49D2">
        <w:rPr>
          <w:bCs/>
          <w:sz w:val="24"/>
        </w:rPr>
        <w:t>Порядок роботи системи:</w:t>
      </w:r>
      <w:r w:rsidRPr="006D49D2">
        <w:rPr>
          <w:sz w:val="24"/>
        </w:rPr>
        <w:t xml:space="preserve">  При відкриванні вентиля балона  стиснуте повітря поступає у розподільчу коробку, проходить через </w:t>
      </w:r>
      <w:proofErr w:type="spellStart"/>
      <w:r w:rsidRPr="006D49D2">
        <w:rPr>
          <w:sz w:val="24"/>
        </w:rPr>
        <w:t>войлочний</w:t>
      </w:r>
      <w:proofErr w:type="spellEnd"/>
      <w:r w:rsidRPr="006D49D2">
        <w:rPr>
          <w:sz w:val="24"/>
        </w:rPr>
        <w:t xml:space="preserve"> повітряний фільтр у редуктори, де тиск знижується до 65 кгс/см</w:t>
      </w:r>
      <w:r w:rsidRPr="006D49D2">
        <w:rPr>
          <w:sz w:val="24"/>
          <w:vertAlign w:val="superscript"/>
        </w:rPr>
        <w:t>2</w:t>
      </w:r>
      <w:r w:rsidRPr="006D49D2">
        <w:rPr>
          <w:sz w:val="24"/>
        </w:rPr>
        <w:t xml:space="preserve"> і далі через розподільчу коробку  підходить до </w:t>
      </w:r>
      <w:proofErr w:type="spellStart"/>
      <w:r w:rsidRPr="006D49D2">
        <w:rPr>
          <w:sz w:val="24"/>
        </w:rPr>
        <w:t>електропневмоклапана</w:t>
      </w:r>
      <w:proofErr w:type="spellEnd"/>
      <w:r w:rsidRPr="006D49D2">
        <w:rPr>
          <w:sz w:val="24"/>
        </w:rPr>
        <w:t xml:space="preserve"> ЕК-48.</w:t>
      </w:r>
    </w:p>
    <w:p w:rsidR="006D49D2" w:rsidRPr="006D49D2" w:rsidRDefault="006D49D2" w:rsidP="006D49D2">
      <w:pPr>
        <w:pStyle w:val="2"/>
        <w:spacing w:after="0" w:line="240" w:lineRule="auto"/>
        <w:rPr>
          <w:sz w:val="24"/>
        </w:rPr>
      </w:pPr>
      <w:r w:rsidRPr="006D49D2">
        <w:rPr>
          <w:sz w:val="24"/>
        </w:rPr>
        <w:t xml:space="preserve">          Запуск двигуна стиснутим повітрям здійснюється натисканням кнопки “</w:t>
      </w:r>
      <w:r w:rsidRPr="006D49D2">
        <w:rPr>
          <w:bCs/>
          <w:sz w:val="24"/>
        </w:rPr>
        <w:t xml:space="preserve">Пуск </w:t>
      </w:r>
      <w:proofErr w:type="spellStart"/>
      <w:r w:rsidRPr="006D49D2">
        <w:rPr>
          <w:bCs/>
          <w:sz w:val="24"/>
        </w:rPr>
        <w:t>возд</w:t>
      </w:r>
      <w:proofErr w:type="spellEnd"/>
      <w:r w:rsidRPr="006D49D2">
        <w:rPr>
          <w:b/>
          <w:sz w:val="24"/>
        </w:rPr>
        <w:t>.</w:t>
      </w:r>
      <w:r w:rsidRPr="006D49D2">
        <w:rPr>
          <w:sz w:val="24"/>
        </w:rPr>
        <w:t xml:space="preserve">”. При цьому відкривається </w:t>
      </w:r>
      <w:proofErr w:type="spellStart"/>
      <w:r w:rsidRPr="006D49D2">
        <w:rPr>
          <w:sz w:val="24"/>
        </w:rPr>
        <w:t>електропневмоклапан</w:t>
      </w:r>
      <w:proofErr w:type="spellEnd"/>
      <w:r w:rsidRPr="006D49D2">
        <w:rPr>
          <w:sz w:val="24"/>
        </w:rPr>
        <w:t xml:space="preserve"> і повітря з балона через редуктори п</w:t>
      </w:r>
      <w:r w:rsidRPr="006D49D2">
        <w:rPr>
          <w:sz w:val="24"/>
        </w:rPr>
        <w:t>о</w:t>
      </w:r>
      <w:r w:rsidRPr="006D49D2">
        <w:rPr>
          <w:sz w:val="24"/>
        </w:rPr>
        <w:t xml:space="preserve">ступає до </w:t>
      </w:r>
      <w:proofErr w:type="spellStart"/>
      <w:r w:rsidRPr="006D49D2">
        <w:rPr>
          <w:sz w:val="24"/>
        </w:rPr>
        <w:t>повітророзподілювача</w:t>
      </w:r>
      <w:proofErr w:type="spellEnd"/>
      <w:r w:rsidRPr="006D49D2">
        <w:rPr>
          <w:sz w:val="24"/>
        </w:rPr>
        <w:t xml:space="preserve">. Так як при любому положенні колінчатого вала двигуна вікно  розподільчого диска співпадає з одним чи двома отворами в корпусі </w:t>
      </w:r>
      <w:proofErr w:type="spellStart"/>
      <w:r w:rsidRPr="006D49D2">
        <w:rPr>
          <w:sz w:val="24"/>
        </w:rPr>
        <w:t>повітророзподілювача</w:t>
      </w:r>
      <w:proofErr w:type="spellEnd"/>
      <w:r w:rsidRPr="006D49D2">
        <w:rPr>
          <w:sz w:val="24"/>
        </w:rPr>
        <w:t>, то стиснуте повітря відповідно з порядком роботи двигуна поступає до пускових клапанів і через них у- циліндри дв</w:t>
      </w:r>
      <w:r w:rsidRPr="006D49D2">
        <w:rPr>
          <w:sz w:val="24"/>
        </w:rPr>
        <w:t>и</w:t>
      </w:r>
      <w:r w:rsidRPr="006D49D2">
        <w:rPr>
          <w:sz w:val="24"/>
        </w:rPr>
        <w:t>гуна за 18 +2</w:t>
      </w:r>
      <w:r w:rsidRPr="006D49D2">
        <w:rPr>
          <w:sz w:val="24"/>
          <w:vertAlign w:val="superscript"/>
        </w:rPr>
        <w:t>0</w:t>
      </w:r>
      <w:r w:rsidRPr="006D49D2">
        <w:rPr>
          <w:sz w:val="24"/>
        </w:rPr>
        <w:t xml:space="preserve"> після ВМТ у такті робочого ходу, розкручуючи його до обертів 100-150 об/</w:t>
      </w:r>
      <w:proofErr w:type="spellStart"/>
      <w:r w:rsidRPr="006D49D2">
        <w:rPr>
          <w:sz w:val="24"/>
        </w:rPr>
        <w:t>хв</w:t>
      </w:r>
      <w:proofErr w:type="spellEnd"/>
      <w:r w:rsidRPr="006D49D2">
        <w:rPr>
          <w:sz w:val="24"/>
        </w:rPr>
        <w:t xml:space="preserve"> для надійного запуску.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При відпусканні кнопки “</w:t>
      </w:r>
      <w:r w:rsidRPr="006D49D2">
        <w:rPr>
          <w:bCs/>
          <w:sz w:val="24"/>
        </w:rPr>
        <w:t xml:space="preserve">Пуск </w:t>
      </w:r>
      <w:proofErr w:type="spellStart"/>
      <w:r w:rsidRPr="006D49D2">
        <w:rPr>
          <w:bCs/>
          <w:sz w:val="24"/>
        </w:rPr>
        <w:t>возд</w:t>
      </w:r>
      <w:proofErr w:type="spellEnd"/>
      <w:r w:rsidRPr="006D49D2">
        <w:rPr>
          <w:bCs/>
          <w:sz w:val="24"/>
        </w:rPr>
        <w:t>”</w:t>
      </w:r>
      <w:r w:rsidRPr="006D49D2">
        <w:rPr>
          <w:sz w:val="24"/>
        </w:rPr>
        <w:t xml:space="preserve"> виключається </w:t>
      </w:r>
      <w:proofErr w:type="spellStart"/>
      <w:r w:rsidRPr="006D49D2">
        <w:rPr>
          <w:sz w:val="24"/>
        </w:rPr>
        <w:t>електропневмоклапан</w:t>
      </w:r>
      <w:proofErr w:type="spellEnd"/>
      <w:r w:rsidRPr="006D49D2">
        <w:rPr>
          <w:sz w:val="24"/>
        </w:rPr>
        <w:t xml:space="preserve"> і перекривається доступ повітря до </w:t>
      </w:r>
      <w:proofErr w:type="spellStart"/>
      <w:r w:rsidRPr="006D49D2">
        <w:rPr>
          <w:sz w:val="24"/>
        </w:rPr>
        <w:t>повітрор</w:t>
      </w:r>
      <w:r w:rsidRPr="006D49D2">
        <w:rPr>
          <w:sz w:val="24"/>
        </w:rPr>
        <w:t>о</w:t>
      </w:r>
      <w:r w:rsidRPr="006D49D2">
        <w:rPr>
          <w:sz w:val="24"/>
        </w:rPr>
        <w:t>зподілювача</w:t>
      </w:r>
      <w:proofErr w:type="spellEnd"/>
      <w:r w:rsidRPr="006D49D2">
        <w:rPr>
          <w:sz w:val="24"/>
        </w:rPr>
        <w:t xml:space="preserve">. При поломці кнопки “Пуск </w:t>
      </w:r>
      <w:proofErr w:type="spellStart"/>
      <w:r w:rsidRPr="006D49D2">
        <w:rPr>
          <w:sz w:val="24"/>
        </w:rPr>
        <w:t>возд</w:t>
      </w:r>
      <w:proofErr w:type="spellEnd"/>
      <w:r w:rsidRPr="006D49D2">
        <w:rPr>
          <w:sz w:val="24"/>
        </w:rPr>
        <w:t xml:space="preserve">”. запуск двигуна стиснутим повітрям  виконується вручну натисканням на важіль </w:t>
      </w:r>
      <w:proofErr w:type="spellStart"/>
      <w:r w:rsidRPr="006D49D2">
        <w:rPr>
          <w:sz w:val="24"/>
        </w:rPr>
        <w:t>електропневмоклапана</w:t>
      </w:r>
      <w:proofErr w:type="spellEnd"/>
      <w:r w:rsidRPr="006D49D2">
        <w:rPr>
          <w:sz w:val="24"/>
        </w:rPr>
        <w:t xml:space="preserve"> ЕК-48.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 xml:space="preserve">Запуск двигуна електричним стартером застосовується при несправності системи запуску стиснутим повітрям. </w:t>
      </w:r>
    </w:p>
    <w:p w:rsidR="006D49D2" w:rsidRPr="006D49D2" w:rsidRDefault="006D49D2" w:rsidP="006D49D2">
      <w:pPr>
        <w:pStyle w:val="2"/>
        <w:spacing w:line="240" w:lineRule="auto"/>
        <w:rPr>
          <w:b/>
          <w:sz w:val="24"/>
        </w:rPr>
      </w:pPr>
      <w:r w:rsidRPr="006D49D2">
        <w:rPr>
          <w:b/>
          <w:sz w:val="24"/>
        </w:rPr>
        <w:t xml:space="preserve">    </w:t>
      </w:r>
    </w:p>
    <w:p w:rsidR="006D49D2" w:rsidRPr="006D49D2" w:rsidRDefault="006D49D2" w:rsidP="006D49D2">
      <w:pPr>
        <w:pStyle w:val="2"/>
        <w:spacing w:line="240" w:lineRule="auto"/>
        <w:rPr>
          <w:b/>
          <w:sz w:val="24"/>
        </w:rPr>
      </w:pPr>
      <w:r w:rsidRPr="006D49D2">
        <w:rPr>
          <w:b/>
          <w:sz w:val="24"/>
        </w:rPr>
        <w:t xml:space="preserve"> 3. Механізм захисту двигуна УТД-20С1 від попадання в</w:t>
      </w:r>
      <w:r w:rsidRPr="006D49D2">
        <w:rPr>
          <w:b/>
          <w:sz w:val="24"/>
        </w:rPr>
        <w:t>о</w:t>
      </w:r>
      <w:r w:rsidRPr="006D49D2">
        <w:rPr>
          <w:b/>
          <w:sz w:val="24"/>
        </w:rPr>
        <w:t>ди.</w:t>
      </w:r>
    </w:p>
    <w:p w:rsidR="006D49D2" w:rsidRPr="006D49D2" w:rsidRDefault="006D49D2" w:rsidP="006D49D2">
      <w:pPr>
        <w:pStyle w:val="a3"/>
        <w:tabs>
          <w:tab w:val="left" w:pos="0"/>
        </w:tabs>
        <w:rPr>
          <w:i/>
          <w:sz w:val="24"/>
        </w:rPr>
      </w:pPr>
      <w:r w:rsidRPr="006D49D2">
        <w:rPr>
          <w:sz w:val="24"/>
        </w:rPr>
        <w:tab/>
        <w:t>Механізм служить для автоматичного запобігання попадання в двигун води через випускні та впускні колектори при подоланні водних перешкод вплав під час зупинки двигуна.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        Технічна характеристика: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Тип – клапанний, з механічним приводом.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Кількість клапанів ……………………..3 од.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         Механізм  включає :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 xml:space="preserve">дві клапанні коробки з </w:t>
      </w:r>
      <w:proofErr w:type="spellStart"/>
      <w:r w:rsidRPr="006D49D2">
        <w:rPr>
          <w:sz w:val="24"/>
        </w:rPr>
        <w:t>тарільчатими</w:t>
      </w:r>
      <w:proofErr w:type="spellEnd"/>
      <w:r w:rsidRPr="006D49D2">
        <w:rPr>
          <w:sz w:val="24"/>
        </w:rPr>
        <w:t xml:space="preserve"> клапанами;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клапан ежектора відсосу газів з силового відділення;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привод керування клапанами; вимикач “ПЛАВ” на щитку  механіка-водія;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реле РКД в релейній коробці захисту КР – 40-1;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сигнальна лампа “КЛАПАН” на центральному щитку.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 xml:space="preserve">Принцип роботи механізму </w:t>
      </w:r>
      <w:proofErr w:type="spellStart"/>
      <w:r w:rsidRPr="006D49D2">
        <w:rPr>
          <w:sz w:val="24"/>
        </w:rPr>
        <w:t>заключається</w:t>
      </w:r>
      <w:proofErr w:type="spellEnd"/>
      <w:r w:rsidRPr="006D49D2">
        <w:rPr>
          <w:sz w:val="24"/>
        </w:rPr>
        <w:t xml:space="preserve"> в тому, що дві клапанні коробки запобігають попаданню води в двигун з короба ежектору через випускні колектори, а клапан захисту ежектора відсосу газів з силового відділення – попаданню води у силове відділення.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 xml:space="preserve">Клапан ежектору відсосу газів з силового відділення захищає силове відділення від проникнення води через ежектор відсосу газів. Він відкривається та закривається одночасно з захисними клапанами.      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lastRenderedPageBreak/>
        <w:tab/>
        <w:t>Захисні клапани при працюючому двигуні повинні бути завжди відкритими. У випадку зупинки двигуна машини на плаву вони автоматично закриваються і розділяють випускні колектори двигуна від випускних колекторів ежектора, тим самим запобігаючи  можливості попадання води в циліндри двигуна через випускний тракт.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 xml:space="preserve">Для запобігання попадання води в двигун через ежектор відсосу пилу повітроочисника і впускні колектори встановлений клапан, який закривається одночасно з підняттям </w:t>
      </w:r>
      <w:proofErr w:type="spellStart"/>
      <w:r w:rsidRPr="006D49D2">
        <w:rPr>
          <w:sz w:val="24"/>
        </w:rPr>
        <w:t>хвилевідбивного</w:t>
      </w:r>
      <w:proofErr w:type="spellEnd"/>
      <w:r w:rsidRPr="006D49D2">
        <w:rPr>
          <w:sz w:val="24"/>
        </w:rPr>
        <w:t xml:space="preserve"> щитка і </w:t>
      </w:r>
      <w:proofErr w:type="spellStart"/>
      <w:r w:rsidRPr="006D49D2">
        <w:rPr>
          <w:sz w:val="24"/>
        </w:rPr>
        <w:t>повітрозабірної</w:t>
      </w:r>
      <w:proofErr w:type="spellEnd"/>
      <w:r w:rsidRPr="006D49D2">
        <w:rPr>
          <w:sz w:val="24"/>
        </w:rPr>
        <w:t xml:space="preserve"> труби.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Привід механізму захисту електричний, автоматичної дії та дублюється ручним взводом.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          Електричний привод включає: 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замок;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 xml:space="preserve">шток, пов’язаний тросами з клапанами; 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електромагніт;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 xml:space="preserve"> кінцевий вимикач; 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реле РКД.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</w:t>
      </w:r>
      <w:r w:rsidRPr="006D49D2">
        <w:rPr>
          <w:sz w:val="24"/>
        </w:rPr>
        <w:tab/>
        <w:t xml:space="preserve">Ручний привід включає: 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рукоятку з ексцентриком;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шток з пружиною;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 xml:space="preserve">тросики;                             </w:t>
      </w:r>
    </w:p>
    <w:p w:rsidR="006D49D2" w:rsidRPr="006D49D2" w:rsidRDefault="006D49D2" w:rsidP="006D49D2">
      <w:pPr>
        <w:numPr>
          <w:ilvl w:val="0"/>
          <w:numId w:val="1"/>
        </w:numPr>
        <w:rPr>
          <w:sz w:val="24"/>
        </w:rPr>
      </w:pPr>
      <w:r w:rsidRPr="006D49D2">
        <w:rPr>
          <w:sz w:val="24"/>
        </w:rPr>
        <w:t>ролик.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    </w:t>
      </w:r>
      <w:r w:rsidRPr="006D49D2">
        <w:rPr>
          <w:sz w:val="24"/>
        </w:rPr>
        <w:tab/>
        <w:t>Принцип роботи механізму:  під час руху на суші рукоятка ручного приводу взводу клапанів повинна бути у нижньому положенні і закріплена у кліпсах.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Вимикач “ПЛАВ” на центральному щітку приладів механіка-водія вимкнений. Сигнальна лампочка “КЛАПАН” не горить. Всі захисні клапани відкриті, а зливні - закриті.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ab/>
        <w:t>Перед подоланням водної перешкоди система захисту двигуна приводиться в готовність, для чого рукоятка приводу переводиться у верхнє положення і закріплюється в кліпсах, при працюючому двигуні вмикається тумблер “ПЛАВ” на центральному щитку приладів механіка-водія.</w:t>
      </w:r>
    </w:p>
    <w:p w:rsidR="006D49D2" w:rsidRPr="006D49D2" w:rsidRDefault="006D49D2" w:rsidP="006D49D2">
      <w:pPr>
        <w:rPr>
          <w:sz w:val="24"/>
        </w:rPr>
      </w:pPr>
      <w:r w:rsidRPr="006D49D2">
        <w:rPr>
          <w:sz w:val="24"/>
        </w:rPr>
        <w:t xml:space="preserve">          Реле РКД (реле клапанів двигуна) при працюючому двигуні весь час знаходиться під напругою працюючого генератора і своїми контактами розмикає ланцюг живлення тягового </w:t>
      </w:r>
      <w:proofErr w:type="spellStart"/>
      <w:r w:rsidRPr="006D49D2">
        <w:rPr>
          <w:sz w:val="24"/>
        </w:rPr>
        <w:t>електромагніта</w:t>
      </w:r>
      <w:proofErr w:type="spellEnd"/>
      <w:r w:rsidRPr="006D49D2">
        <w:rPr>
          <w:sz w:val="24"/>
        </w:rPr>
        <w:t xml:space="preserve">. При включенні тумблера "ПЛАВ" підготовлюється до спрацювання ланцюг живлення тягового </w:t>
      </w:r>
      <w:proofErr w:type="spellStart"/>
      <w:r w:rsidRPr="006D49D2">
        <w:rPr>
          <w:sz w:val="24"/>
        </w:rPr>
        <w:t>електромагніта</w:t>
      </w:r>
      <w:proofErr w:type="spellEnd"/>
      <w:r w:rsidRPr="006D49D2">
        <w:rPr>
          <w:sz w:val="24"/>
        </w:rPr>
        <w:t>.</w:t>
      </w:r>
    </w:p>
    <w:p w:rsidR="006D49D2" w:rsidRPr="006D49D2" w:rsidRDefault="006D49D2" w:rsidP="006D49D2">
      <w:pPr>
        <w:pStyle w:val="a3"/>
        <w:ind w:left="0"/>
        <w:rPr>
          <w:sz w:val="24"/>
        </w:rPr>
      </w:pPr>
      <w:r w:rsidRPr="006D49D2">
        <w:rPr>
          <w:sz w:val="24"/>
        </w:rPr>
        <w:tab/>
        <w:t xml:space="preserve">При зупинці двигуна реле РКД лишається живлення і замикає ланцюг тягового електромагніту. Електромагніт втягує серцевину зі штоком, звільняючи кульки, </w:t>
      </w:r>
      <w:proofErr w:type="spellStart"/>
      <w:r w:rsidRPr="006D49D2">
        <w:rPr>
          <w:sz w:val="24"/>
        </w:rPr>
        <w:t>яки</w:t>
      </w:r>
      <w:proofErr w:type="spellEnd"/>
      <w:r w:rsidRPr="006D49D2">
        <w:rPr>
          <w:sz w:val="24"/>
        </w:rPr>
        <w:t xml:space="preserve"> звільняють поворотний важіль, що утримував захисні клапани у відкритому положенні і під дією пружини захисні клапани закриваються, а зливні - відкриваються. Поворотний важіль, захоплений тросами, діє на кінцевий вимикач, який розмикає ланцюг живлення тягового </w:t>
      </w:r>
      <w:proofErr w:type="spellStart"/>
      <w:r w:rsidRPr="006D49D2">
        <w:rPr>
          <w:sz w:val="24"/>
        </w:rPr>
        <w:t>електромагніта</w:t>
      </w:r>
      <w:proofErr w:type="spellEnd"/>
      <w:r w:rsidRPr="006D49D2">
        <w:rPr>
          <w:sz w:val="24"/>
        </w:rPr>
        <w:t xml:space="preserve"> і замикає ланцюг живлення сигнальної лампочки “КЛАПАН”.  </w:t>
      </w:r>
    </w:p>
    <w:p w:rsidR="006D49D2" w:rsidRPr="006D49D2" w:rsidRDefault="006D49D2" w:rsidP="006D49D2">
      <w:pPr>
        <w:pStyle w:val="a3"/>
        <w:ind w:left="0"/>
        <w:rPr>
          <w:sz w:val="24"/>
        </w:rPr>
      </w:pPr>
      <w:r w:rsidRPr="006D49D2">
        <w:rPr>
          <w:sz w:val="24"/>
        </w:rPr>
        <w:t xml:space="preserve">           Відкривають захисні клапани при вимкненому вимикачі “ПЛАВ” поворотом рукоятки взводу захисних клапанів в нижнє положення. При цьому натягнуться троси, поворотний важіль повертається в початкове положення, кульки заходять в пази і утримуються штоком. Стопор фіксує троси у зведеному положенні, при якому захисні клапани відкриті, а зливні - закриті. Поворотний важіль діє на кінцевий вимикач, розмикає ланцюг живлення сигнальної лампочки “КЛАПАН” і замикає ланцюг живлення тягового реле.</w:t>
      </w:r>
    </w:p>
    <w:p w:rsidR="00AE51C0" w:rsidRPr="006D49D2" w:rsidRDefault="00AE51C0">
      <w:pPr>
        <w:rPr>
          <w:sz w:val="24"/>
        </w:rPr>
      </w:pPr>
      <w:bookmarkStart w:id="0" w:name="_GoBack"/>
      <w:bookmarkEnd w:id="0"/>
    </w:p>
    <w:sectPr w:rsidR="00AE51C0" w:rsidRPr="006D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1A8A"/>
    <w:multiLevelType w:val="hybridMultilevel"/>
    <w:tmpl w:val="B51EC684"/>
    <w:lvl w:ilvl="0" w:tplc="38600B20">
      <w:numFmt w:val="bullet"/>
      <w:lvlText w:val="-"/>
      <w:lvlJc w:val="left"/>
      <w:pPr>
        <w:tabs>
          <w:tab w:val="num" w:pos="1147"/>
        </w:tabs>
        <w:ind w:left="11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D2"/>
    <w:rsid w:val="00001415"/>
    <w:rsid w:val="00075722"/>
    <w:rsid w:val="000E03A4"/>
    <w:rsid w:val="001556A0"/>
    <w:rsid w:val="00165424"/>
    <w:rsid w:val="00192024"/>
    <w:rsid w:val="00283845"/>
    <w:rsid w:val="002B0EF7"/>
    <w:rsid w:val="002C0CCD"/>
    <w:rsid w:val="003738BF"/>
    <w:rsid w:val="00377374"/>
    <w:rsid w:val="00396B39"/>
    <w:rsid w:val="003A3A16"/>
    <w:rsid w:val="003D2B24"/>
    <w:rsid w:val="003F2351"/>
    <w:rsid w:val="004045E0"/>
    <w:rsid w:val="00416555"/>
    <w:rsid w:val="00417949"/>
    <w:rsid w:val="00452B2F"/>
    <w:rsid w:val="0048106B"/>
    <w:rsid w:val="0049379B"/>
    <w:rsid w:val="005637A2"/>
    <w:rsid w:val="0059062D"/>
    <w:rsid w:val="005D281B"/>
    <w:rsid w:val="005E0DFE"/>
    <w:rsid w:val="005F7AFA"/>
    <w:rsid w:val="00604AB0"/>
    <w:rsid w:val="006B038A"/>
    <w:rsid w:val="006D3100"/>
    <w:rsid w:val="006D49D2"/>
    <w:rsid w:val="00716881"/>
    <w:rsid w:val="00735496"/>
    <w:rsid w:val="007A0604"/>
    <w:rsid w:val="00815C54"/>
    <w:rsid w:val="0083516A"/>
    <w:rsid w:val="008D5E44"/>
    <w:rsid w:val="009F6B56"/>
    <w:rsid w:val="00A5377D"/>
    <w:rsid w:val="00AB28B8"/>
    <w:rsid w:val="00AD3091"/>
    <w:rsid w:val="00AE51C0"/>
    <w:rsid w:val="00BD61C7"/>
    <w:rsid w:val="00C570BB"/>
    <w:rsid w:val="00CA4CB8"/>
    <w:rsid w:val="00CC55EE"/>
    <w:rsid w:val="00D36B1D"/>
    <w:rsid w:val="00D52168"/>
    <w:rsid w:val="00D64D29"/>
    <w:rsid w:val="00D90111"/>
    <w:rsid w:val="00D90A5F"/>
    <w:rsid w:val="00DC1DA3"/>
    <w:rsid w:val="00DC72A7"/>
    <w:rsid w:val="00DE7E56"/>
    <w:rsid w:val="00E50902"/>
    <w:rsid w:val="00E53127"/>
    <w:rsid w:val="00E9797C"/>
    <w:rsid w:val="00EC703D"/>
    <w:rsid w:val="00F077F6"/>
    <w:rsid w:val="00F7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D49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D49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6D49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D49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6D49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D49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D49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6D49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D49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6D49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2012-10-03T07:16:00Z</cp:lastPrinted>
  <dcterms:created xsi:type="dcterms:W3CDTF">2012-10-03T07:14:00Z</dcterms:created>
  <dcterms:modified xsi:type="dcterms:W3CDTF">2012-10-03T07:17:00Z</dcterms:modified>
</cp:coreProperties>
</file>